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10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5386"/>
      </w:tblGrid>
      <w:tr w:rsidR="00E64981" w:rsidRPr="00776845" w:rsidTr="002B3C14">
        <w:tc>
          <w:tcPr>
            <w:tcW w:w="5637" w:type="dxa"/>
            <w:shd w:val="clear" w:color="auto" w:fill="92CDDC" w:themeFill="accent5" w:themeFillTint="99"/>
          </w:tcPr>
          <w:p w:rsidR="00E64981" w:rsidRPr="00776845" w:rsidRDefault="00E64981" w:rsidP="00776845">
            <w:r w:rsidRPr="00776845">
              <w:t>БЫЛО</w:t>
            </w:r>
          </w:p>
        </w:tc>
        <w:tc>
          <w:tcPr>
            <w:tcW w:w="5386" w:type="dxa"/>
            <w:shd w:val="clear" w:color="auto" w:fill="92CDDC" w:themeFill="accent5" w:themeFillTint="99"/>
          </w:tcPr>
          <w:p w:rsidR="00E64981" w:rsidRPr="00776845" w:rsidRDefault="00E64981" w:rsidP="00776845">
            <w:r w:rsidRPr="00776845">
              <w:t>СТАЛО</w:t>
            </w:r>
          </w:p>
        </w:tc>
      </w:tr>
      <w:tr w:rsidR="00776845" w:rsidRPr="00776845" w:rsidTr="002B3C14">
        <w:tc>
          <w:tcPr>
            <w:tcW w:w="11023" w:type="dxa"/>
            <w:gridSpan w:val="2"/>
          </w:tcPr>
          <w:p w:rsidR="001254E2" w:rsidRDefault="001254E2" w:rsidP="00776845"/>
          <w:p w:rsidR="00776845" w:rsidRPr="00776845" w:rsidRDefault="00776845" w:rsidP="00776845">
            <w:r w:rsidRPr="00776845">
              <w:t>Федеральный закон 498-ФЗ об ответственном обращении с животными</w:t>
            </w:r>
            <w:r>
              <w:t xml:space="preserve"> </w:t>
            </w:r>
          </w:p>
        </w:tc>
      </w:tr>
      <w:tr w:rsidR="00E64981" w:rsidRPr="00776845" w:rsidTr="002B3C14">
        <w:tc>
          <w:tcPr>
            <w:tcW w:w="5637" w:type="dxa"/>
            <w:shd w:val="clear" w:color="auto" w:fill="92CDDC" w:themeFill="accent5" w:themeFillTint="99"/>
          </w:tcPr>
          <w:p w:rsidR="001254E2" w:rsidRDefault="001C2237" w:rsidP="00776845">
            <w:r>
              <w:t>Статья 3 п</w:t>
            </w:r>
            <w:r w:rsidR="001254E2" w:rsidRPr="001254E2">
              <w:t xml:space="preserve">ункт 2 </w:t>
            </w:r>
          </w:p>
          <w:p w:rsidR="00E64981" w:rsidRPr="00776845" w:rsidRDefault="00393F09" w:rsidP="00F01AF0">
            <w:r w:rsidRPr="00776845">
              <w:t>Д</w:t>
            </w:r>
            <w:r w:rsidR="00E64981" w:rsidRPr="00776845">
              <w:t xml:space="preserve">еятельность по обращению с животными без владельцев </w:t>
            </w:r>
            <w:r w:rsidR="00F01AF0">
              <w:t>-</w:t>
            </w:r>
            <w:r w:rsidR="00E64981" w:rsidRPr="00776845">
              <w:t xml:space="preserve"> </w:t>
            </w:r>
            <w:r w:rsidRPr="00776845">
              <w:t xml:space="preserve">это </w:t>
            </w:r>
            <w:r w:rsidR="00E64981" w:rsidRPr="00776845">
              <w:t xml:space="preserve">деятельность, включающая в себя отлов животных без владельцев, их </w:t>
            </w:r>
            <w:r w:rsidR="00E64981" w:rsidRPr="001254E2">
              <w:rPr>
                <w:b/>
              </w:rPr>
              <w:t>содержание</w:t>
            </w:r>
            <w:r w:rsidR="00E64981" w:rsidRPr="00776845">
              <w:t xml:space="preserve"> </w:t>
            </w:r>
            <w:r w:rsidR="00E64981" w:rsidRPr="001254E2">
              <w:rPr>
                <w:b/>
              </w:rPr>
              <w:t xml:space="preserve">(в том числе лечение, вакцинацию, стерилизацию), возврат на прежние места их обитания и иные мероприятия, </w:t>
            </w:r>
            <w:r w:rsidR="00E64981" w:rsidRPr="00776845">
              <w:t xml:space="preserve">предусмотренные настоящим </w:t>
            </w:r>
            <w:r w:rsidRPr="00776845">
              <w:t>законом</w:t>
            </w:r>
            <w:r w:rsidR="00A216BA">
              <w:t>.</w:t>
            </w:r>
          </w:p>
        </w:tc>
        <w:tc>
          <w:tcPr>
            <w:tcW w:w="5386" w:type="dxa"/>
            <w:shd w:val="clear" w:color="auto" w:fill="92CDDC" w:themeFill="accent5" w:themeFillTint="99"/>
          </w:tcPr>
          <w:p w:rsidR="001254E2" w:rsidRDefault="001C2237" w:rsidP="00776845">
            <w:r>
              <w:t>Новая редакция</w:t>
            </w:r>
          </w:p>
          <w:p w:rsidR="00E64981" w:rsidRDefault="00776845" w:rsidP="00776845">
            <w:r w:rsidRPr="00776845">
              <w:t xml:space="preserve">Деятельность по обращению с животными без владельцев </w:t>
            </w:r>
            <w:r>
              <w:t>- э</w:t>
            </w:r>
            <w:r w:rsidR="00393F09" w:rsidRPr="00776845">
              <w:t xml:space="preserve">то </w:t>
            </w:r>
            <w:r w:rsidR="009370D4" w:rsidRPr="00776845">
              <w:t xml:space="preserve">деятельность, включающая в себя осуществление мероприятий по отлову животных без владельцев, в том числе их </w:t>
            </w:r>
            <w:r w:rsidR="009370D4" w:rsidRPr="001254E2">
              <w:rPr>
                <w:b/>
              </w:rPr>
              <w:t>транспортировку, и (или) иных мероприятий</w:t>
            </w:r>
            <w:r w:rsidR="009370D4" w:rsidRPr="00776845">
              <w:t>, предусмотренных законодательством в области обращения с животными</w:t>
            </w:r>
            <w:r w:rsidR="00A216BA">
              <w:t>.</w:t>
            </w:r>
          </w:p>
          <w:p w:rsidR="002B3C14" w:rsidRPr="00776845" w:rsidRDefault="002B3C14" w:rsidP="00776845"/>
        </w:tc>
      </w:tr>
      <w:tr w:rsidR="00E64981" w:rsidRPr="00776845" w:rsidTr="002B3C14">
        <w:tc>
          <w:tcPr>
            <w:tcW w:w="5637" w:type="dxa"/>
          </w:tcPr>
          <w:p w:rsidR="00E64981" w:rsidRDefault="001C2237" w:rsidP="00776845">
            <w:r>
              <w:t xml:space="preserve">Статья 7 </w:t>
            </w:r>
          </w:p>
          <w:p w:rsidR="001C2237" w:rsidRPr="00776845" w:rsidRDefault="001C2237" w:rsidP="00090488">
            <w:r w:rsidRPr="00090488">
              <w:t xml:space="preserve">Полномочия органов государственной власти субъектов </w:t>
            </w:r>
            <w:r w:rsidR="00090488">
              <w:t>РФ</w:t>
            </w:r>
            <w:r w:rsidRPr="00090488">
              <w:t xml:space="preserve"> в области обращения с животными</w:t>
            </w:r>
          </w:p>
        </w:tc>
        <w:tc>
          <w:tcPr>
            <w:tcW w:w="5386" w:type="dxa"/>
          </w:tcPr>
          <w:p w:rsidR="001254E2" w:rsidRPr="00776845" w:rsidRDefault="001C2237" w:rsidP="00776845">
            <w:r>
              <w:t xml:space="preserve">Дополнена </w:t>
            </w:r>
          </w:p>
          <w:p w:rsidR="00F029BA" w:rsidRDefault="00393F09" w:rsidP="00776845">
            <w:pPr>
              <w:rPr>
                <w:b/>
              </w:rPr>
            </w:pPr>
            <w:r w:rsidRPr="001254E2">
              <w:rPr>
                <w:b/>
              </w:rPr>
              <w:t>-</w:t>
            </w:r>
            <w:r w:rsidR="00F029BA" w:rsidRPr="001254E2">
              <w:rPr>
                <w:b/>
              </w:rPr>
              <w:t xml:space="preserve"> организация мероприятий при </w:t>
            </w:r>
            <w:r w:rsidRPr="001254E2">
              <w:rPr>
                <w:b/>
              </w:rPr>
              <w:t>осуществлении</w:t>
            </w:r>
            <w:r w:rsidR="00F029BA" w:rsidRPr="001254E2">
              <w:rPr>
                <w:b/>
              </w:rPr>
              <w:t xml:space="preserve"> </w:t>
            </w:r>
            <w:r w:rsidRPr="001254E2">
              <w:rPr>
                <w:b/>
              </w:rPr>
              <w:t>деятельности</w:t>
            </w:r>
            <w:r w:rsidR="00F029BA" w:rsidRPr="001254E2">
              <w:rPr>
                <w:b/>
              </w:rPr>
              <w:t xml:space="preserve"> по обращению с животными без владельцев</w:t>
            </w:r>
            <w:r w:rsidR="00A216BA">
              <w:rPr>
                <w:b/>
              </w:rPr>
              <w:t>.</w:t>
            </w:r>
          </w:p>
          <w:p w:rsidR="002B3C14" w:rsidRPr="001254E2" w:rsidRDefault="002B3C14" w:rsidP="00776845">
            <w:pPr>
              <w:rPr>
                <w:b/>
              </w:rPr>
            </w:pPr>
          </w:p>
        </w:tc>
      </w:tr>
      <w:tr w:rsidR="00E64981" w:rsidRPr="00776845" w:rsidTr="002B3C14">
        <w:tc>
          <w:tcPr>
            <w:tcW w:w="5637" w:type="dxa"/>
            <w:shd w:val="clear" w:color="auto" w:fill="92CDDC" w:themeFill="accent5" w:themeFillTint="99"/>
          </w:tcPr>
          <w:p w:rsidR="00E64981" w:rsidRPr="00776845" w:rsidRDefault="00E64981" w:rsidP="00776845"/>
        </w:tc>
        <w:tc>
          <w:tcPr>
            <w:tcW w:w="5386" w:type="dxa"/>
            <w:shd w:val="clear" w:color="auto" w:fill="92CDDC" w:themeFill="accent5" w:themeFillTint="99"/>
          </w:tcPr>
          <w:p w:rsidR="00090488" w:rsidRPr="00090488" w:rsidRDefault="00090488" w:rsidP="00776845">
            <w:r w:rsidRPr="00090488">
              <w:t xml:space="preserve">Дополнена </w:t>
            </w:r>
          </w:p>
          <w:p w:rsidR="00E64981" w:rsidRDefault="00776845" w:rsidP="00776845">
            <w:pPr>
              <w:rPr>
                <w:b/>
              </w:rPr>
            </w:pPr>
            <w:r w:rsidRPr="001254E2">
              <w:rPr>
                <w:b/>
              </w:rPr>
              <w:t>О</w:t>
            </w:r>
            <w:r w:rsidR="00393F09" w:rsidRPr="001254E2">
              <w:rPr>
                <w:b/>
              </w:rPr>
              <w:t>рганы государственной власти субъектов РФ вправе законодательным актом устанавливать порядок осуществления деятельности по обращению с животными без владельцев и определять перечень мероприятий при осуществлении такой деятельности</w:t>
            </w:r>
            <w:r w:rsidR="00A216BA">
              <w:rPr>
                <w:b/>
              </w:rPr>
              <w:t>.</w:t>
            </w:r>
          </w:p>
          <w:p w:rsidR="002B3C14" w:rsidRPr="001254E2" w:rsidRDefault="002B3C14" w:rsidP="00776845">
            <w:pPr>
              <w:rPr>
                <w:b/>
              </w:rPr>
            </w:pPr>
          </w:p>
        </w:tc>
      </w:tr>
      <w:tr w:rsidR="00393F09" w:rsidRPr="00776845" w:rsidTr="002B3C14">
        <w:tc>
          <w:tcPr>
            <w:tcW w:w="5637" w:type="dxa"/>
          </w:tcPr>
          <w:p w:rsidR="00090488" w:rsidRDefault="00090488" w:rsidP="00776845">
            <w:r>
              <w:t>С</w:t>
            </w:r>
            <w:r w:rsidRPr="00090488">
              <w:t>татья 17 часть 3</w:t>
            </w:r>
          </w:p>
          <w:p w:rsidR="00393F09" w:rsidRPr="00776845" w:rsidRDefault="00393F09" w:rsidP="00090488">
            <w:r w:rsidRPr="00776845">
              <w:t xml:space="preserve">Деятельность по обращению с животными без владельцев должна соответствовать </w:t>
            </w:r>
            <w:r w:rsidRPr="001254E2">
              <w:rPr>
                <w:b/>
              </w:rPr>
              <w:t xml:space="preserve">требованиям </w:t>
            </w:r>
            <w:r w:rsidR="00090488">
              <w:rPr>
                <w:b/>
              </w:rPr>
              <w:t xml:space="preserve">настоящего </w:t>
            </w:r>
            <w:r w:rsidR="00A216BA">
              <w:rPr>
                <w:b/>
              </w:rPr>
              <w:t>федерального закона.</w:t>
            </w:r>
          </w:p>
        </w:tc>
        <w:tc>
          <w:tcPr>
            <w:tcW w:w="5386" w:type="dxa"/>
          </w:tcPr>
          <w:p w:rsidR="00090488" w:rsidRDefault="00090488" w:rsidP="00776845">
            <w:r>
              <w:t xml:space="preserve">Новая редакция </w:t>
            </w:r>
          </w:p>
          <w:p w:rsidR="00393F09" w:rsidRDefault="00776845" w:rsidP="00776845">
            <w:pPr>
              <w:rPr>
                <w:b/>
              </w:rPr>
            </w:pPr>
            <w:r>
              <w:t>Д</w:t>
            </w:r>
            <w:r w:rsidR="00393F09" w:rsidRPr="00776845">
              <w:t xml:space="preserve">еятельность по обращению с животными без владельцев должна соответствовать </w:t>
            </w:r>
            <w:r w:rsidR="00393F09" w:rsidRPr="001254E2">
              <w:rPr>
                <w:b/>
              </w:rPr>
              <w:t>требованиям законодательства  в области обращения с животными</w:t>
            </w:r>
            <w:r w:rsidR="00A216BA">
              <w:rPr>
                <w:b/>
              </w:rPr>
              <w:t>.</w:t>
            </w:r>
          </w:p>
          <w:p w:rsidR="002B3C14" w:rsidRPr="00776845" w:rsidRDefault="002B3C14" w:rsidP="00776845"/>
        </w:tc>
      </w:tr>
      <w:tr w:rsidR="00393F09" w:rsidRPr="00776845" w:rsidTr="002B3C14">
        <w:tc>
          <w:tcPr>
            <w:tcW w:w="5637" w:type="dxa"/>
            <w:shd w:val="clear" w:color="auto" w:fill="92CDDC" w:themeFill="accent5" w:themeFillTint="99"/>
          </w:tcPr>
          <w:p w:rsidR="00090488" w:rsidRDefault="00090488" w:rsidP="00776845">
            <w:r w:rsidRPr="00090488">
              <w:t>Статья 18 часть 1</w:t>
            </w:r>
          </w:p>
          <w:p w:rsidR="00393F09" w:rsidRDefault="00393F09" w:rsidP="00776845">
            <w:r w:rsidRPr="00776845">
              <w:t>Мероприятия при осуществлении деятельности по обращению с животными без владельцев включают в себя:</w:t>
            </w:r>
          </w:p>
          <w:p w:rsidR="002D116E" w:rsidRPr="00776845" w:rsidRDefault="002D116E" w:rsidP="00776845"/>
          <w:p w:rsidR="00393F09" w:rsidRPr="00776845" w:rsidRDefault="00393F09" w:rsidP="00776845">
            <w:r w:rsidRPr="00776845">
              <w:t>1) отлов животных без владельцев, в том числе их транспортировку и немедленную передачу в приюты для животных;</w:t>
            </w:r>
          </w:p>
          <w:p w:rsidR="00393F09" w:rsidRPr="00776845" w:rsidRDefault="00393F09" w:rsidP="00776845">
            <w:r w:rsidRPr="00776845">
              <w:t>2) содержание животных без владельцев в приютах для животных;</w:t>
            </w:r>
          </w:p>
          <w:p w:rsidR="00393F09" w:rsidRPr="00776845" w:rsidRDefault="00393F09" w:rsidP="00776845">
            <w:r w:rsidRPr="00776845">
              <w:t>3) возврат потерявшихся животных их владельцам, а также поиск новых владельцев поступившим в приюты для животных животным без владельцев;</w:t>
            </w:r>
          </w:p>
          <w:p w:rsidR="00393F09" w:rsidRPr="00776845" w:rsidRDefault="00393F09" w:rsidP="00776845">
            <w:r w:rsidRPr="00776845">
              <w:t>4) возврат животных без владельцев, не проявляющих немотивированной агрессивности, на прежние места их обитания;</w:t>
            </w:r>
          </w:p>
          <w:p w:rsidR="00393F09" w:rsidRPr="00776845" w:rsidRDefault="00393F09" w:rsidP="00776845">
            <w:r w:rsidRPr="00776845">
              <w:t>5) 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</w:t>
            </w:r>
            <w:r w:rsidR="00A216BA">
              <w:t>.</w:t>
            </w:r>
          </w:p>
          <w:p w:rsidR="00393F09" w:rsidRPr="00776845" w:rsidRDefault="00393F09" w:rsidP="00776845"/>
        </w:tc>
        <w:tc>
          <w:tcPr>
            <w:tcW w:w="5386" w:type="dxa"/>
            <w:shd w:val="clear" w:color="auto" w:fill="92CDDC" w:themeFill="accent5" w:themeFillTint="99"/>
          </w:tcPr>
          <w:p w:rsidR="00090488" w:rsidRDefault="00090488" w:rsidP="00776845">
            <w:r>
              <w:t xml:space="preserve">Новая редакция </w:t>
            </w:r>
          </w:p>
          <w:p w:rsidR="00393F09" w:rsidRDefault="00393F09" w:rsidP="00776845">
            <w:r w:rsidRPr="00776845">
              <w:t xml:space="preserve">Мероприятия при осуществлении деятельности по обращению с животными без владельцев, </w:t>
            </w:r>
            <w:r w:rsidRPr="001254E2">
              <w:rPr>
                <w:b/>
              </w:rPr>
              <w:t>если иное не установлено законодательными актами субъектов РФ</w:t>
            </w:r>
            <w:r w:rsidR="00A216BA">
              <w:rPr>
                <w:b/>
              </w:rPr>
              <w:t xml:space="preserve">, </w:t>
            </w:r>
            <w:r w:rsidR="00A216BA" w:rsidRPr="00776845">
              <w:t>включают в себя</w:t>
            </w:r>
            <w:r w:rsidR="001254E2">
              <w:t>:</w:t>
            </w:r>
          </w:p>
          <w:p w:rsidR="002D116E" w:rsidRDefault="002D116E" w:rsidP="00776845"/>
          <w:p w:rsidR="001254E2" w:rsidRPr="00776845" w:rsidRDefault="001254E2" w:rsidP="001254E2">
            <w:r w:rsidRPr="00776845">
              <w:t>1) отлов животных без владельцев, в том числе их транспортировку и немедленную передачу в приюты для животных;</w:t>
            </w:r>
          </w:p>
          <w:p w:rsidR="001254E2" w:rsidRPr="00776845" w:rsidRDefault="001254E2" w:rsidP="001254E2">
            <w:r w:rsidRPr="00776845">
              <w:t>2) содержание животных без владельцев в приютах для животных;</w:t>
            </w:r>
          </w:p>
          <w:p w:rsidR="001254E2" w:rsidRPr="00776845" w:rsidRDefault="001254E2" w:rsidP="001254E2">
            <w:r w:rsidRPr="00776845">
              <w:t>3) возврат потерявшихся животных их владельцам, а также поиск новых владельцев поступившим в приюты для животных животным без владельцев;</w:t>
            </w:r>
          </w:p>
          <w:p w:rsidR="001254E2" w:rsidRPr="00776845" w:rsidRDefault="001254E2" w:rsidP="001254E2">
            <w:r w:rsidRPr="00776845">
              <w:t>4) возврат животных без владельцев, не проявляющих немотивированной агрессивности, на прежние места их обитания;</w:t>
            </w:r>
          </w:p>
          <w:p w:rsidR="001254E2" w:rsidRPr="00776845" w:rsidRDefault="001254E2" w:rsidP="001254E2">
            <w:r w:rsidRPr="00776845">
              <w:t>5) 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</w:t>
            </w:r>
            <w:r w:rsidR="00A216BA">
              <w:t>.</w:t>
            </w:r>
          </w:p>
          <w:p w:rsidR="001254E2" w:rsidRPr="00776845" w:rsidRDefault="001254E2" w:rsidP="00776845"/>
        </w:tc>
      </w:tr>
      <w:tr w:rsidR="00393F09" w:rsidRPr="00776845" w:rsidTr="002B3C14">
        <w:tc>
          <w:tcPr>
            <w:tcW w:w="5637" w:type="dxa"/>
          </w:tcPr>
          <w:p w:rsidR="00090488" w:rsidRDefault="00090488" w:rsidP="00776845">
            <w:r w:rsidRPr="00090488">
              <w:t xml:space="preserve">Статья 18 часть </w:t>
            </w:r>
            <w:r>
              <w:t>2</w:t>
            </w:r>
          </w:p>
          <w:p w:rsidR="00393F09" w:rsidRDefault="00393F09" w:rsidP="00776845">
            <w:r w:rsidRPr="00776845">
              <w:t xml:space="preserve">При отлове животных без владельцев должны </w:t>
            </w:r>
            <w:r w:rsidRPr="00776845">
              <w:lastRenderedPageBreak/>
              <w:t>соблюдаться следующие требования:</w:t>
            </w:r>
          </w:p>
          <w:p w:rsidR="002D116E" w:rsidRPr="00776845" w:rsidRDefault="002D116E" w:rsidP="00776845"/>
          <w:p w:rsidR="00393F09" w:rsidRPr="00776845" w:rsidRDefault="00393F09" w:rsidP="00776845">
            <w:r w:rsidRPr="00776845">
              <w:t xml:space="preserve">1) стерилизованные животные без владельцев, имеющие </w:t>
            </w:r>
            <w:proofErr w:type="spellStart"/>
            <w:r w:rsidRPr="00776845">
              <w:t>неснимаемые</w:t>
            </w:r>
            <w:proofErr w:type="spellEnd"/>
            <w:r w:rsidRPr="00776845">
              <w:t xml:space="preserve"> или несмываемые метки, отлову не подлежат, за исключением животных без владельцев, проявляющих немотивированную агрессивность в отношении других животных или человека;</w:t>
            </w:r>
          </w:p>
          <w:p w:rsidR="00393F09" w:rsidRPr="00776845" w:rsidRDefault="00393F09" w:rsidP="00776845">
            <w:r w:rsidRPr="00776845">
              <w:t>2) животные, имеющие на ошейниках или иных предметах сведения об их владельцах, передаются владельцам;</w:t>
            </w:r>
          </w:p>
          <w:p w:rsidR="00393F09" w:rsidRPr="00776845" w:rsidRDefault="00393F09" w:rsidP="00776845">
            <w:r w:rsidRPr="00776845">
              <w:t>3) применять вещества, лекарственные средства, способы, технические приспособления, приводящие к увечьям, травмам или гибели животных, не допускается;</w:t>
            </w:r>
          </w:p>
          <w:p w:rsidR="00393F09" w:rsidRPr="00776845" w:rsidRDefault="00393F09" w:rsidP="00776845">
            <w:r w:rsidRPr="00776845">
              <w:t>4) индивидуальные предприниматели и юридические лица, осуществляющие отлов животных без владельцев, несут ответственность за их жизнь и здоровье;</w:t>
            </w:r>
          </w:p>
          <w:p w:rsidR="00393F09" w:rsidRPr="00776845" w:rsidRDefault="00393F09" w:rsidP="00776845">
            <w:r w:rsidRPr="00776845">
              <w:t xml:space="preserve">5) индивидуальные предприниматели и юридические лица, осуществляющие отлов животных без владельцев, обязаны вести видеозапись процесса отлова животных без владельцев и бесплатно представлять по требованию уполномоченного </w:t>
            </w:r>
            <w:proofErr w:type="gramStart"/>
            <w:r w:rsidRPr="00776845">
              <w:t>органа исполнительной власти субъекта Российской Федерации копии этой видеозаписи</w:t>
            </w:r>
            <w:proofErr w:type="gramEnd"/>
            <w:r w:rsidRPr="00776845">
              <w:t>;</w:t>
            </w:r>
          </w:p>
          <w:p w:rsidR="00393F09" w:rsidRPr="00776845" w:rsidRDefault="00393F09" w:rsidP="00776845">
            <w:r w:rsidRPr="00776845">
              <w:t>6) индивидуальные предприниматели и юридические лица, осуществляющие отлов животных без владельцев, обязаны представлять сведения об объ</w:t>
            </w:r>
            <w:r w:rsidR="00F07390">
              <w:t>ё</w:t>
            </w:r>
            <w:r w:rsidRPr="00776845">
              <w:t>ме выполненных работ в уполномоченный орган исполнительной власти субъекта Российской Федерации.</w:t>
            </w:r>
          </w:p>
          <w:p w:rsidR="00393F09" w:rsidRPr="00776845" w:rsidRDefault="00393F09" w:rsidP="00776845"/>
        </w:tc>
        <w:tc>
          <w:tcPr>
            <w:tcW w:w="5386" w:type="dxa"/>
          </w:tcPr>
          <w:p w:rsidR="00090488" w:rsidRDefault="00090488" w:rsidP="00776845">
            <w:r>
              <w:lastRenderedPageBreak/>
              <w:t xml:space="preserve">Новая редакция </w:t>
            </w:r>
          </w:p>
          <w:p w:rsidR="00393F09" w:rsidRDefault="00393F09" w:rsidP="00776845">
            <w:r w:rsidRPr="00776845">
              <w:t xml:space="preserve">При отлове животных без владельцев, </w:t>
            </w:r>
            <w:r w:rsidRPr="001254E2">
              <w:rPr>
                <w:b/>
              </w:rPr>
              <w:t xml:space="preserve">если иное не </w:t>
            </w:r>
            <w:r w:rsidRPr="001254E2">
              <w:rPr>
                <w:b/>
              </w:rPr>
              <w:lastRenderedPageBreak/>
              <w:t>установлено законодательными актами субъектов РФ</w:t>
            </w:r>
            <w:r w:rsidRPr="00776845">
              <w:t>, должны соблюдать</w:t>
            </w:r>
            <w:r w:rsidR="00776845" w:rsidRPr="00776845">
              <w:t xml:space="preserve">ся </w:t>
            </w:r>
            <w:r w:rsidR="001254E2">
              <w:t xml:space="preserve">следующие </w:t>
            </w:r>
            <w:r w:rsidR="00776845" w:rsidRPr="00776845">
              <w:t>требования</w:t>
            </w:r>
            <w:r w:rsidR="001254E2">
              <w:t>:</w:t>
            </w:r>
          </w:p>
          <w:p w:rsidR="002D116E" w:rsidRDefault="002D116E" w:rsidP="00776845"/>
          <w:p w:rsidR="001254E2" w:rsidRPr="00776845" w:rsidRDefault="001254E2" w:rsidP="001254E2">
            <w:r w:rsidRPr="00776845">
              <w:t xml:space="preserve">1) стерилизованные животные без владельцев, имеющие </w:t>
            </w:r>
            <w:proofErr w:type="spellStart"/>
            <w:r w:rsidRPr="00776845">
              <w:t>неснимаемые</w:t>
            </w:r>
            <w:proofErr w:type="spellEnd"/>
            <w:r w:rsidRPr="00776845">
              <w:t xml:space="preserve"> или несмываемые метки, отлову не подлежат, за исключением животных без владельцев, проявляющих немотивированную агрессивность в отношении других животных или человека;</w:t>
            </w:r>
          </w:p>
          <w:p w:rsidR="001254E2" w:rsidRPr="00776845" w:rsidRDefault="001254E2" w:rsidP="001254E2">
            <w:r w:rsidRPr="00776845">
              <w:t>2) животные, имеющие на ошейниках или иных предметах сведения об их владельцах, передаются владельцам;</w:t>
            </w:r>
          </w:p>
          <w:p w:rsidR="001254E2" w:rsidRPr="00776845" w:rsidRDefault="001254E2" w:rsidP="001254E2">
            <w:r w:rsidRPr="00776845">
              <w:t>3) применять вещества, лекарственные средства, способы, технические приспособления, приводящие к увечьям, травмам или гибели животных, не допускается;</w:t>
            </w:r>
          </w:p>
          <w:p w:rsidR="001254E2" w:rsidRPr="00776845" w:rsidRDefault="001254E2" w:rsidP="001254E2">
            <w:r w:rsidRPr="00776845">
              <w:t>4) индивидуальные предприниматели и юридические лица, осуществляющие отлов животных без владельцев, несут ответственность за их жизнь и здоровье;</w:t>
            </w:r>
          </w:p>
          <w:p w:rsidR="001254E2" w:rsidRPr="00776845" w:rsidRDefault="001254E2" w:rsidP="001254E2">
            <w:r w:rsidRPr="00776845">
              <w:t xml:space="preserve">5) индивидуальные предприниматели и юридические лица, осуществляющие отлов животных без владельцев, обязаны вести видеозапись процесса отлова животных без владельцев и бесплатно представлять по требованию уполномоченного </w:t>
            </w:r>
            <w:proofErr w:type="gramStart"/>
            <w:r w:rsidRPr="00776845">
              <w:t>органа исполнительной власти субъекта Российской Федерации копии этой видеозаписи</w:t>
            </w:r>
            <w:proofErr w:type="gramEnd"/>
            <w:r w:rsidRPr="00776845">
              <w:t>;</w:t>
            </w:r>
          </w:p>
          <w:p w:rsidR="001254E2" w:rsidRPr="00776845" w:rsidRDefault="001254E2" w:rsidP="001254E2">
            <w:r w:rsidRPr="00776845">
              <w:t>6) индивидуальные предприниматели и юридические лица, осуществляющие отлов животных без владельцев, обязаны представлять сведения об объ</w:t>
            </w:r>
            <w:r w:rsidR="00F07390">
              <w:t>ё</w:t>
            </w:r>
            <w:r w:rsidRPr="00776845">
              <w:t>ме выполненных работ в уполномоченный орган исполнительной власти субъекта Российской Федерации.</w:t>
            </w:r>
          </w:p>
          <w:p w:rsidR="001254E2" w:rsidRPr="00776845" w:rsidRDefault="001254E2" w:rsidP="00776845"/>
        </w:tc>
      </w:tr>
      <w:tr w:rsidR="00776845" w:rsidRPr="00776845" w:rsidTr="002B3C14">
        <w:tc>
          <w:tcPr>
            <w:tcW w:w="5637" w:type="dxa"/>
            <w:shd w:val="clear" w:color="auto" w:fill="92CDDC" w:themeFill="accent5" w:themeFillTint="99"/>
          </w:tcPr>
          <w:p w:rsidR="00090488" w:rsidRDefault="00090488" w:rsidP="00776845">
            <w:r>
              <w:lastRenderedPageBreak/>
              <w:t>Статья 18 часть 5</w:t>
            </w:r>
          </w:p>
          <w:p w:rsidR="00776845" w:rsidRPr="00776845" w:rsidRDefault="00776845" w:rsidP="00776845">
            <w:r w:rsidRPr="00776845">
              <w:t>Содержание отловленных животных без владельцев в местах и пунктах временного содержания животных, не являющихся приютами для животных, не допускается.</w:t>
            </w:r>
          </w:p>
        </w:tc>
        <w:tc>
          <w:tcPr>
            <w:tcW w:w="5386" w:type="dxa"/>
            <w:shd w:val="clear" w:color="auto" w:fill="92CDDC" w:themeFill="accent5" w:themeFillTint="99"/>
          </w:tcPr>
          <w:p w:rsidR="00090488" w:rsidRDefault="00090488" w:rsidP="00776845">
            <w:r>
              <w:t>Новая редакция</w:t>
            </w:r>
          </w:p>
          <w:p w:rsidR="00776845" w:rsidRDefault="00776845" w:rsidP="00776845">
            <w:pPr>
              <w:rPr>
                <w:b/>
              </w:rPr>
            </w:pPr>
            <w:r w:rsidRPr="00776845">
              <w:t xml:space="preserve">Содержание отловленных животных без владельцев в местах и пунктах временного содержания животных, не являющихся приютами для животных, не допускается, </w:t>
            </w:r>
            <w:r w:rsidRPr="001254E2">
              <w:rPr>
                <w:b/>
              </w:rPr>
              <w:t>если иное не установлено законодательными актами субъектов РФ</w:t>
            </w:r>
            <w:r w:rsidR="00F07390">
              <w:rPr>
                <w:b/>
              </w:rPr>
              <w:t>.</w:t>
            </w:r>
          </w:p>
          <w:p w:rsidR="002B3C14" w:rsidRPr="00776845" w:rsidRDefault="002B3C14" w:rsidP="00776845"/>
        </w:tc>
      </w:tr>
      <w:tr w:rsidR="00776845" w:rsidRPr="00776845" w:rsidTr="002B3C14">
        <w:tc>
          <w:tcPr>
            <w:tcW w:w="5637" w:type="dxa"/>
          </w:tcPr>
          <w:p w:rsidR="00090488" w:rsidRDefault="00090488" w:rsidP="00776845">
            <w:r>
              <w:t>Статья 18 часть 6</w:t>
            </w:r>
          </w:p>
          <w:p w:rsidR="00776845" w:rsidRPr="00776845" w:rsidRDefault="00776845" w:rsidP="00776845">
            <w:r w:rsidRPr="00776845">
              <w:t xml:space="preserve">При возврате животных без владельцев на прежние места их обитания индивидуальные предприниматели и юридические лица, осуществляющие возврат животных без владельцев, обязаны вести видеозапись процесса возврата животных без владельцев и бесплатно представлять по требованию уполномоченного </w:t>
            </w:r>
            <w:proofErr w:type="gramStart"/>
            <w:r w:rsidRPr="00776845">
              <w:t>органа исполнительной власти субъекта Российской Федерации копии этой видеозаписи</w:t>
            </w:r>
            <w:proofErr w:type="gramEnd"/>
            <w:r w:rsidRPr="00776845">
              <w:t>.</w:t>
            </w:r>
          </w:p>
        </w:tc>
        <w:tc>
          <w:tcPr>
            <w:tcW w:w="5386" w:type="dxa"/>
          </w:tcPr>
          <w:p w:rsidR="00090488" w:rsidRDefault="00090488" w:rsidP="00776845">
            <w:r>
              <w:t xml:space="preserve">Новая редакция </w:t>
            </w:r>
          </w:p>
          <w:p w:rsidR="00776845" w:rsidRDefault="00776845" w:rsidP="00776845">
            <w:proofErr w:type="gramStart"/>
            <w:r w:rsidRPr="00776845">
              <w:t xml:space="preserve">При возврате животных без владельцев на прежние места их обитания, </w:t>
            </w:r>
            <w:r w:rsidRPr="001254E2">
              <w:rPr>
                <w:b/>
              </w:rPr>
              <w:t xml:space="preserve">если иное не установлено законодательными актами субъектов РФ, </w:t>
            </w:r>
            <w:r w:rsidRPr="00776845">
              <w:t>индивидуальные предприниматели и юридические лица, осуществляющие возврат животных без владельцев, обязаны вести видеозапись процесса возврата животных без владельцев и бесплатно представлять по требованию уполномоченного органа исполнительной власти субъекта Российской Федерации копии этой видеозаписи.</w:t>
            </w:r>
            <w:proofErr w:type="gramEnd"/>
          </w:p>
          <w:p w:rsidR="002B3C14" w:rsidRPr="00776845" w:rsidRDefault="002B3C14" w:rsidP="00776845"/>
        </w:tc>
      </w:tr>
      <w:tr w:rsidR="00776845" w:rsidRPr="00776845" w:rsidTr="002B3C14">
        <w:tc>
          <w:tcPr>
            <w:tcW w:w="5637" w:type="dxa"/>
          </w:tcPr>
          <w:p w:rsidR="00090488" w:rsidRDefault="00090488" w:rsidP="001254E2">
            <w:r>
              <w:t>Статья 18 часть 7</w:t>
            </w:r>
          </w:p>
          <w:p w:rsidR="00776845" w:rsidRPr="00776845" w:rsidRDefault="00776845" w:rsidP="00F07390">
            <w:r w:rsidRPr="00776845">
              <w:t xml:space="preserve">Порядок осуществления деятельности по обращению с животными без владельцев устанавливается уполномоченным органом власти субъекта </w:t>
            </w:r>
            <w:r w:rsidR="00090488">
              <w:t>РФ</w:t>
            </w:r>
            <w:r w:rsidRPr="00776845">
              <w:t xml:space="preserve"> в </w:t>
            </w:r>
            <w:r w:rsidRPr="00776845">
              <w:lastRenderedPageBreak/>
              <w:t>соответствии с методическими указаниями, утвержд</w:t>
            </w:r>
            <w:r w:rsidR="00F07390">
              <w:t>ё</w:t>
            </w:r>
            <w:r w:rsidRPr="00776845">
              <w:t xml:space="preserve">нными Правительством </w:t>
            </w:r>
            <w:r w:rsidR="001254E2">
              <w:t>РФ</w:t>
            </w:r>
            <w:r w:rsidR="00F07390">
              <w:t>.</w:t>
            </w:r>
          </w:p>
        </w:tc>
        <w:tc>
          <w:tcPr>
            <w:tcW w:w="5386" w:type="dxa"/>
          </w:tcPr>
          <w:p w:rsidR="00090488" w:rsidRDefault="00090488" w:rsidP="001254E2">
            <w:r>
              <w:lastRenderedPageBreak/>
              <w:t xml:space="preserve">Новая редакция </w:t>
            </w:r>
          </w:p>
          <w:p w:rsidR="00776845" w:rsidRDefault="00776845" w:rsidP="00090488">
            <w:pPr>
              <w:rPr>
                <w:b/>
              </w:rPr>
            </w:pPr>
            <w:r w:rsidRPr="00776845">
              <w:t xml:space="preserve">Порядок осуществления деятельности по обращению с животными без владельцев устанавливается уполномоченным органом власти субъекта </w:t>
            </w:r>
            <w:r w:rsidR="00090488">
              <w:t>РФ</w:t>
            </w:r>
            <w:r w:rsidRPr="00776845">
              <w:t xml:space="preserve"> в </w:t>
            </w:r>
            <w:r w:rsidRPr="00776845">
              <w:lastRenderedPageBreak/>
              <w:t xml:space="preserve">соответствии с методическими указаниями, утвержденными Правительством </w:t>
            </w:r>
            <w:r w:rsidR="001254E2">
              <w:t>РФ</w:t>
            </w:r>
            <w:r w:rsidRPr="00776845">
              <w:t xml:space="preserve">, </w:t>
            </w:r>
            <w:r w:rsidRPr="001254E2">
              <w:rPr>
                <w:b/>
              </w:rPr>
              <w:t>если иное не установлено законодательными актами субъектов РФ</w:t>
            </w:r>
            <w:r w:rsidR="00F07390">
              <w:rPr>
                <w:b/>
              </w:rPr>
              <w:t>.</w:t>
            </w:r>
          </w:p>
          <w:p w:rsidR="002B3C14" w:rsidRPr="00776845" w:rsidRDefault="002B3C14" w:rsidP="00090488">
            <w:bookmarkStart w:id="0" w:name="_GoBack"/>
            <w:bookmarkEnd w:id="0"/>
          </w:p>
        </w:tc>
      </w:tr>
      <w:tr w:rsidR="00776845" w:rsidRPr="00776845" w:rsidTr="002B3C14">
        <w:tc>
          <w:tcPr>
            <w:tcW w:w="11023" w:type="dxa"/>
            <w:gridSpan w:val="2"/>
            <w:shd w:val="clear" w:color="auto" w:fill="92CDDC" w:themeFill="accent5" w:themeFillTint="99"/>
          </w:tcPr>
          <w:p w:rsidR="001254E2" w:rsidRDefault="001254E2" w:rsidP="00776845"/>
          <w:p w:rsidR="00776845" w:rsidRPr="00776845" w:rsidRDefault="00776845" w:rsidP="00776845">
            <w:r w:rsidRPr="00776845">
              <w:t xml:space="preserve">Федеральный закон </w:t>
            </w:r>
            <w:r>
              <w:t>414-ФЗ о</w:t>
            </w:r>
            <w:r w:rsidRPr="00776845">
              <w:t>б общих принципах организации публичной власти в субъектах РФ</w:t>
            </w:r>
            <w:r>
              <w:t xml:space="preserve"> </w:t>
            </w:r>
          </w:p>
        </w:tc>
      </w:tr>
      <w:tr w:rsidR="00776845" w:rsidRPr="00776845" w:rsidTr="002B3C14">
        <w:tc>
          <w:tcPr>
            <w:tcW w:w="5637" w:type="dxa"/>
          </w:tcPr>
          <w:p w:rsidR="001254E2" w:rsidRDefault="001254E2" w:rsidP="00776845">
            <w:r>
              <w:t>П</w:t>
            </w:r>
            <w:r w:rsidRPr="001254E2">
              <w:t xml:space="preserve">ункт 143 части 1 статьи 44 </w:t>
            </w:r>
          </w:p>
          <w:p w:rsidR="00776845" w:rsidRPr="00776845" w:rsidRDefault="00776845" w:rsidP="00776845">
            <w:r w:rsidRPr="00776845">
              <w:t xml:space="preserve">К полномочиям органов государственной власти субъекта </w:t>
            </w:r>
            <w:r w:rsidR="001254E2">
              <w:t>РФ</w:t>
            </w:r>
            <w:r w:rsidRPr="00776845">
              <w:t xml:space="preserve"> </w:t>
            </w:r>
            <w:r w:rsidR="001254E2" w:rsidRPr="001254E2">
              <w:t>&lt;</w:t>
            </w:r>
            <w:r w:rsidR="001254E2">
              <w:t>…</w:t>
            </w:r>
            <w:r w:rsidR="001254E2" w:rsidRPr="001254E2">
              <w:t>&gt;</w:t>
            </w:r>
            <w:r w:rsidRPr="00776845">
              <w:t xml:space="preserve"> относится решение:</w:t>
            </w:r>
          </w:p>
          <w:p w:rsidR="001254E2" w:rsidRDefault="001254E2" w:rsidP="00776845">
            <w:r>
              <w:t xml:space="preserve">- </w:t>
            </w:r>
            <w:r w:rsidRPr="001254E2">
              <w:t>&lt;</w:t>
            </w:r>
            <w:r>
              <w:t>…</w:t>
            </w:r>
            <w:r w:rsidRPr="001254E2">
              <w:t>&gt;</w:t>
            </w:r>
          </w:p>
          <w:p w:rsidR="00776845" w:rsidRDefault="001254E2" w:rsidP="00776845">
            <w:r>
              <w:t xml:space="preserve">- </w:t>
            </w:r>
            <w:r w:rsidR="00776845" w:rsidRPr="00776845">
              <w:t>установления порядка организации деятельности приютов для животных и норм содержания животных в них, организации мероприятий при осуществлении деятельности по обращ</w:t>
            </w:r>
            <w:r>
              <w:t>ению с животными без владельцев;</w:t>
            </w:r>
          </w:p>
          <w:p w:rsidR="001254E2" w:rsidRPr="00776845" w:rsidRDefault="001254E2" w:rsidP="00776845">
            <w:r>
              <w:t xml:space="preserve">- </w:t>
            </w:r>
            <w:r w:rsidRPr="001254E2">
              <w:t>&lt;</w:t>
            </w:r>
            <w:r>
              <w:t>…</w:t>
            </w:r>
            <w:r w:rsidRPr="001254E2">
              <w:t>&gt;</w:t>
            </w:r>
          </w:p>
        </w:tc>
        <w:tc>
          <w:tcPr>
            <w:tcW w:w="5386" w:type="dxa"/>
          </w:tcPr>
          <w:p w:rsidR="001254E2" w:rsidRDefault="001254E2" w:rsidP="00776845"/>
          <w:p w:rsidR="001254E2" w:rsidRDefault="001254E2" w:rsidP="00776845">
            <w:r w:rsidRPr="00776845">
              <w:t xml:space="preserve">К полномочиям органов государственной власти субъекта </w:t>
            </w:r>
            <w:r>
              <w:t>РФ</w:t>
            </w:r>
            <w:r w:rsidRPr="00776845">
              <w:t xml:space="preserve"> </w:t>
            </w:r>
            <w:r w:rsidRPr="001254E2">
              <w:t>&lt;</w:t>
            </w:r>
            <w:r>
              <w:t>…</w:t>
            </w:r>
            <w:r w:rsidRPr="001254E2">
              <w:t>&gt;</w:t>
            </w:r>
            <w:r w:rsidRPr="00776845">
              <w:t xml:space="preserve"> относится решение</w:t>
            </w:r>
            <w:r>
              <w:t>:</w:t>
            </w:r>
          </w:p>
          <w:p w:rsidR="001254E2" w:rsidRDefault="001254E2" w:rsidP="00776845">
            <w:r>
              <w:t xml:space="preserve">- </w:t>
            </w:r>
            <w:r w:rsidRPr="001254E2">
              <w:t>&lt;</w:t>
            </w:r>
            <w:r>
              <w:t>…</w:t>
            </w:r>
            <w:r w:rsidRPr="001254E2">
              <w:t>&gt;</w:t>
            </w:r>
          </w:p>
          <w:p w:rsidR="00776845" w:rsidRDefault="001254E2" w:rsidP="00776845">
            <w:r>
              <w:t>- у</w:t>
            </w:r>
            <w:r w:rsidR="00776845" w:rsidRPr="00776845">
              <w:t xml:space="preserve">становления порядка организации деятельности приютов для животных и норм содержания животных в них, </w:t>
            </w:r>
            <w:r w:rsidR="00776845" w:rsidRPr="001254E2">
              <w:rPr>
                <w:b/>
              </w:rPr>
              <w:t xml:space="preserve">порядка </w:t>
            </w:r>
            <w:r w:rsidRPr="001254E2">
              <w:rPr>
                <w:b/>
              </w:rPr>
              <w:t>осуществления</w:t>
            </w:r>
            <w:r w:rsidR="00776845" w:rsidRPr="001254E2">
              <w:rPr>
                <w:b/>
              </w:rPr>
              <w:t xml:space="preserve"> деятельности по обращению с животными без </w:t>
            </w:r>
            <w:r w:rsidRPr="001254E2">
              <w:rPr>
                <w:b/>
              </w:rPr>
              <w:t>владельцев</w:t>
            </w:r>
            <w:r w:rsidR="00776845" w:rsidRPr="001254E2">
              <w:rPr>
                <w:b/>
              </w:rPr>
              <w:t>,</w:t>
            </w:r>
            <w:r w:rsidR="00776845" w:rsidRPr="00776845">
              <w:t xml:space="preserve"> а </w:t>
            </w:r>
            <w:r w:rsidRPr="00776845">
              <w:t>также</w:t>
            </w:r>
            <w:r w:rsidR="00776845" w:rsidRPr="00776845">
              <w:t xml:space="preserve"> организации мероприятий при осуществлении деятельности по обращ</w:t>
            </w:r>
            <w:r>
              <w:t>ению с животными без владельцев;</w:t>
            </w:r>
          </w:p>
          <w:p w:rsidR="001254E2" w:rsidRPr="00776845" w:rsidRDefault="001254E2" w:rsidP="00776845">
            <w:r>
              <w:t xml:space="preserve">- </w:t>
            </w:r>
            <w:r w:rsidRPr="001254E2">
              <w:t>&lt;</w:t>
            </w:r>
            <w:r>
              <w:t>…</w:t>
            </w:r>
            <w:r w:rsidRPr="001254E2">
              <w:t>&gt;</w:t>
            </w:r>
          </w:p>
        </w:tc>
      </w:tr>
    </w:tbl>
    <w:p w:rsidR="00E64981" w:rsidRDefault="00E64981" w:rsidP="00776845"/>
    <w:sectPr w:rsidR="00E64981" w:rsidSect="002B3C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81"/>
    <w:rsid w:val="00090488"/>
    <w:rsid w:val="001254E2"/>
    <w:rsid w:val="001C2237"/>
    <w:rsid w:val="002B3C14"/>
    <w:rsid w:val="002D116E"/>
    <w:rsid w:val="002E2FB3"/>
    <w:rsid w:val="0035617B"/>
    <w:rsid w:val="00393F09"/>
    <w:rsid w:val="00421350"/>
    <w:rsid w:val="004579D3"/>
    <w:rsid w:val="00476C34"/>
    <w:rsid w:val="004E523C"/>
    <w:rsid w:val="004F57F8"/>
    <w:rsid w:val="00520EA9"/>
    <w:rsid w:val="005F5A25"/>
    <w:rsid w:val="00776845"/>
    <w:rsid w:val="00793B27"/>
    <w:rsid w:val="00897581"/>
    <w:rsid w:val="008A29FF"/>
    <w:rsid w:val="008E43E7"/>
    <w:rsid w:val="009370D4"/>
    <w:rsid w:val="00984BD6"/>
    <w:rsid w:val="00A108E6"/>
    <w:rsid w:val="00A152B4"/>
    <w:rsid w:val="00A211F8"/>
    <w:rsid w:val="00A216BA"/>
    <w:rsid w:val="00A33670"/>
    <w:rsid w:val="00A63804"/>
    <w:rsid w:val="00AD1E32"/>
    <w:rsid w:val="00AE739B"/>
    <w:rsid w:val="00AF0DD8"/>
    <w:rsid w:val="00B0400E"/>
    <w:rsid w:val="00B61EED"/>
    <w:rsid w:val="00BB4735"/>
    <w:rsid w:val="00C213B8"/>
    <w:rsid w:val="00C30AC2"/>
    <w:rsid w:val="00C36D52"/>
    <w:rsid w:val="00CC63F7"/>
    <w:rsid w:val="00D13DCB"/>
    <w:rsid w:val="00D84A14"/>
    <w:rsid w:val="00E43552"/>
    <w:rsid w:val="00E52133"/>
    <w:rsid w:val="00E64981"/>
    <w:rsid w:val="00EC7535"/>
    <w:rsid w:val="00EF0F9F"/>
    <w:rsid w:val="00EF2492"/>
    <w:rsid w:val="00F01AF0"/>
    <w:rsid w:val="00F029BA"/>
    <w:rsid w:val="00F07390"/>
    <w:rsid w:val="00F574B2"/>
    <w:rsid w:val="00FB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68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4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84A14"/>
    <w:rPr>
      <w:color w:val="0000FF"/>
      <w:u w:val="single"/>
    </w:rPr>
  </w:style>
  <w:style w:type="character" w:customStyle="1" w:styleId="searchresult">
    <w:name w:val="search_result"/>
    <w:basedOn w:val="a0"/>
    <w:rsid w:val="00A108E6"/>
  </w:style>
  <w:style w:type="table" w:styleId="a5">
    <w:name w:val="Table Grid"/>
    <w:basedOn w:val="a1"/>
    <w:uiPriority w:val="59"/>
    <w:rsid w:val="00E64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768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356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68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4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84A14"/>
    <w:rPr>
      <w:color w:val="0000FF"/>
      <w:u w:val="single"/>
    </w:rPr>
  </w:style>
  <w:style w:type="character" w:customStyle="1" w:styleId="searchresult">
    <w:name w:val="search_result"/>
    <w:basedOn w:val="a0"/>
    <w:rsid w:val="00A108E6"/>
  </w:style>
  <w:style w:type="table" w:styleId="a5">
    <w:name w:val="Table Grid"/>
    <w:basedOn w:val="a1"/>
    <w:uiPriority w:val="59"/>
    <w:rsid w:val="00E64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768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356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Любых</dc:creator>
  <cp:lastModifiedBy>Ирина Любых</cp:lastModifiedBy>
  <cp:revision>2</cp:revision>
  <dcterms:created xsi:type="dcterms:W3CDTF">2023-07-27T07:45:00Z</dcterms:created>
  <dcterms:modified xsi:type="dcterms:W3CDTF">2023-07-27T07:45:00Z</dcterms:modified>
</cp:coreProperties>
</file>